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D451" w14:textId="38253562" w:rsidR="00533928" w:rsidRDefault="00234EC7" w:rsidP="00957A39">
      <w:pPr>
        <w:pStyle w:val="berschrift1"/>
        <w:spacing w:before="0" w:after="120" w:line="213" w:lineRule="auto"/>
        <w:ind w:left="0" w:right="451" w:firstLine="0"/>
      </w:pPr>
      <w:r>
        <w:rPr>
          <w:color w:val="231F20"/>
        </w:rPr>
        <w:t>Flügelrahmenfenster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thermisch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getrennt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F4, </w:t>
      </w:r>
      <w:r w:rsidR="00957A39">
        <w:rPr>
          <w:color w:val="231F20"/>
        </w:rPr>
        <w:br/>
      </w:r>
      <w:r>
        <w:rPr>
          <w:color w:val="231F20"/>
        </w:rPr>
        <w:t>mit Dreh-Kippbeschlag</w:t>
      </w:r>
    </w:p>
    <w:p w14:paraId="6AA81003" w14:textId="77777777" w:rsidR="00957A39" w:rsidRDefault="00957A39" w:rsidP="00957A39">
      <w:pPr>
        <w:pStyle w:val="berschrift2"/>
        <w:spacing w:after="120"/>
        <w:ind w:left="0" w:right="451"/>
        <w:rPr>
          <w:color w:val="231F20"/>
        </w:rPr>
      </w:pPr>
    </w:p>
    <w:p w14:paraId="0A37A24B" w14:textId="69179D96" w:rsidR="00533928" w:rsidRPr="00957A39" w:rsidRDefault="00234EC7" w:rsidP="00957A39">
      <w:pPr>
        <w:pStyle w:val="berschrift2"/>
        <w:spacing w:after="120"/>
        <w:ind w:left="0" w:right="1868"/>
        <w:rPr>
          <w:b w:val="0"/>
          <w:bCs w:val="0"/>
          <w:sz w:val="11"/>
        </w:rPr>
      </w:pPr>
      <w:r>
        <w:rPr>
          <w:color w:val="231F20"/>
        </w:rPr>
        <w:t>Flügelrahmenfenster</w:t>
      </w:r>
      <w:r w:rsidRPr="00957A39">
        <w:rPr>
          <w:b w:val="0"/>
          <w:bCs w:val="0"/>
          <w:color w:val="231F20"/>
        </w:rPr>
        <w:t>, einbaufertig in Dreh- Kipp-</w:t>
      </w:r>
      <w:r w:rsidRPr="00957A39">
        <w:rPr>
          <w:b w:val="0"/>
          <w:bCs w:val="0"/>
          <w:color w:val="231F20"/>
          <w:spacing w:val="-13"/>
        </w:rPr>
        <w:t xml:space="preserve"> </w:t>
      </w:r>
      <w:r w:rsidRPr="00957A39">
        <w:rPr>
          <w:b w:val="0"/>
          <w:bCs w:val="0"/>
          <w:color w:val="231F20"/>
        </w:rPr>
        <w:t>Ausführung,</w:t>
      </w:r>
      <w:r w:rsidRPr="00957A39">
        <w:rPr>
          <w:b w:val="0"/>
          <w:bCs w:val="0"/>
          <w:color w:val="231F20"/>
          <w:spacing w:val="-13"/>
        </w:rPr>
        <w:t xml:space="preserve"> </w:t>
      </w:r>
      <w:r w:rsidRPr="00957A39">
        <w:rPr>
          <w:b w:val="0"/>
          <w:bCs w:val="0"/>
          <w:color w:val="231F20"/>
        </w:rPr>
        <w:t>bestehend</w:t>
      </w:r>
      <w:r w:rsidRPr="00957A39">
        <w:rPr>
          <w:b w:val="0"/>
          <w:bCs w:val="0"/>
          <w:color w:val="231F20"/>
          <w:spacing w:val="-13"/>
        </w:rPr>
        <w:t xml:space="preserve"> </w:t>
      </w:r>
      <w:r w:rsidRPr="00957A39">
        <w:rPr>
          <w:b w:val="0"/>
          <w:bCs w:val="0"/>
          <w:color w:val="231F20"/>
        </w:rPr>
        <w:t>aus</w:t>
      </w:r>
      <w:r w:rsidRPr="00957A39">
        <w:rPr>
          <w:b w:val="0"/>
          <w:bCs w:val="0"/>
          <w:color w:val="231F20"/>
          <w:spacing w:val="-13"/>
        </w:rPr>
        <w:t xml:space="preserve"> </w:t>
      </w:r>
      <w:r w:rsidRPr="00957A39">
        <w:rPr>
          <w:b w:val="0"/>
          <w:bCs w:val="0"/>
          <w:color w:val="231F20"/>
        </w:rPr>
        <w:t>zweischaligem</w:t>
      </w:r>
      <w:r w:rsidR="00957A39" w:rsidRPr="00957A39">
        <w:rPr>
          <w:b w:val="0"/>
          <w:bCs w:val="0"/>
          <w:color w:val="231F20"/>
        </w:rPr>
        <w:t xml:space="preserve"> </w:t>
      </w:r>
      <w:r w:rsidRPr="00957A39">
        <w:rPr>
          <w:b w:val="0"/>
          <w:bCs w:val="0"/>
          <w:color w:val="231F20"/>
        </w:rPr>
        <w:t xml:space="preserve">Edelstahl-Sonderprofil, Werkstoff-Nr. 1.4301 (AISI 304), mit zwischenliegendem speziellem Kunststoff zur </w:t>
      </w:r>
      <w:r w:rsidRPr="00957A39">
        <w:rPr>
          <w:b w:val="0"/>
          <w:bCs w:val="0"/>
          <w:color w:val="231F20"/>
          <w:spacing w:val="-2"/>
        </w:rPr>
        <w:t>thermischen</w:t>
      </w:r>
      <w:r w:rsidRPr="00957A39">
        <w:rPr>
          <w:b w:val="0"/>
          <w:bCs w:val="0"/>
          <w:color w:val="231F20"/>
          <w:spacing w:val="-3"/>
        </w:rPr>
        <w:t xml:space="preserve"> </w:t>
      </w:r>
      <w:r w:rsidRPr="00957A39">
        <w:rPr>
          <w:b w:val="0"/>
          <w:bCs w:val="0"/>
          <w:color w:val="231F20"/>
          <w:spacing w:val="-2"/>
        </w:rPr>
        <w:t>Trennung, wärmegedämmt</w:t>
      </w:r>
      <w:r w:rsidRPr="00957A39">
        <w:rPr>
          <w:b w:val="0"/>
          <w:bCs w:val="0"/>
          <w:color w:val="231F20"/>
          <w:spacing w:val="-3"/>
        </w:rPr>
        <w:t xml:space="preserve"> </w:t>
      </w:r>
      <w:r w:rsidRPr="00957A39">
        <w:rPr>
          <w:b w:val="0"/>
          <w:bCs w:val="0"/>
          <w:color w:val="231F20"/>
          <w:spacing w:val="-2"/>
        </w:rPr>
        <w:t>nach</w:t>
      </w:r>
      <w:r w:rsidRPr="00957A39">
        <w:rPr>
          <w:b w:val="0"/>
          <w:bCs w:val="0"/>
          <w:color w:val="231F20"/>
          <w:spacing w:val="-3"/>
        </w:rPr>
        <w:t xml:space="preserve"> </w:t>
      </w:r>
      <w:r w:rsidRPr="00957A39">
        <w:rPr>
          <w:b w:val="0"/>
          <w:bCs w:val="0"/>
          <w:color w:val="231F20"/>
          <w:spacing w:val="-2"/>
        </w:rPr>
        <w:t>EN</w:t>
      </w:r>
      <w:r w:rsidRPr="00957A39">
        <w:rPr>
          <w:b w:val="0"/>
          <w:bCs w:val="0"/>
          <w:color w:val="231F20"/>
          <w:spacing w:val="-3"/>
        </w:rPr>
        <w:t xml:space="preserve"> </w:t>
      </w:r>
      <w:r w:rsidRPr="00957A39">
        <w:rPr>
          <w:b w:val="0"/>
          <w:bCs w:val="0"/>
          <w:color w:val="231F20"/>
          <w:spacing w:val="-2"/>
        </w:rPr>
        <w:t xml:space="preserve">10077, </w:t>
      </w:r>
      <w:proofErr w:type="spellStart"/>
      <w:r w:rsidRPr="00957A39">
        <w:rPr>
          <w:b w:val="0"/>
          <w:bCs w:val="0"/>
          <w:color w:val="231F20"/>
        </w:rPr>
        <w:t>Uf</w:t>
      </w:r>
      <w:proofErr w:type="spellEnd"/>
      <w:r w:rsidRPr="00957A39">
        <w:rPr>
          <w:b w:val="0"/>
          <w:bCs w:val="0"/>
          <w:color w:val="231F20"/>
        </w:rPr>
        <w:t xml:space="preserve"> = 2,70 W/(m²*K), Beschläge speziell E-Look verzinkt, Griffolive aus Edelstahl.</w:t>
      </w:r>
    </w:p>
    <w:p w14:paraId="1359C269" w14:textId="77777777" w:rsidR="00533928" w:rsidRDefault="00234EC7" w:rsidP="00957A39">
      <w:pPr>
        <w:pStyle w:val="Textkrper"/>
        <w:spacing w:after="120" w:line="252" w:lineRule="auto"/>
        <w:ind w:right="2152"/>
      </w:pPr>
      <w:r>
        <w:rPr>
          <w:b/>
          <w:color w:val="231F20"/>
        </w:rPr>
        <w:t>Blendrahmen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umlaufend,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Sonderprofil,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vorgerichtet zum Andübeln in der Fensterlaibung, einschließlich </w:t>
      </w:r>
      <w:r>
        <w:rPr>
          <w:color w:val="231F20"/>
          <w:spacing w:val="-2"/>
        </w:rPr>
        <w:t>Befestigungsmaterial.</w:t>
      </w:r>
    </w:p>
    <w:p w14:paraId="7583F23A" w14:textId="4A0569D8" w:rsidR="00533928" w:rsidRDefault="00234EC7" w:rsidP="00957A39">
      <w:pPr>
        <w:pStyle w:val="Textkrper"/>
        <w:spacing w:after="120" w:line="252" w:lineRule="auto"/>
        <w:ind w:right="1585"/>
      </w:pPr>
      <w:r>
        <w:rPr>
          <w:b/>
          <w:color w:val="231F20"/>
        </w:rPr>
        <w:t xml:space="preserve">Flügelrahmen </w:t>
      </w:r>
      <w:r>
        <w:rPr>
          <w:color w:val="231F20"/>
        </w:rPr>
        <w:t>aus Z-Profil mit integrierten Beschlägen. Mehrfachverriegelung über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Griffolive.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Abdichtung mittels zwei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Anschlagdichtungen.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Glasleiste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unsichtbar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befestigt.</w:t>
      </w:r>
    </w:p>
    <w:p w14:paraId="61F07F96" w14:textId="77777777" w:rsidR="00533928" w:rsidRDefault="00234EC7" w:rsidP="00957A39">
      <w:pPr>
        <w:spacing w:after="120"/>
        <w:ind w:right="451"/>
        <w:rPr>
          <w:sz w:val="18"/>
        </w:rPr>
      </w:pPr>
      <w:r>
        <w:rPr>
          <w:b/>
          <w:color w:val="231F20"/>
          <w:spacing w:val="-2"/>
          <w:sz w:val="18"/>
        </w:rPr>
        <w:t>Oberfläche</w:t>
      </w:r>
      <w:r>
        <w:rPr>
          <w:b/>
          <w:color w:val="231F20"/>
          <w:sz w:val="18"/>
        </w:rPr>
        <w:t xml:space="preserve"> </w:t>
      </w:r>
      <w:r>
        <w:rPr>
          <w:color w:val="231F20"/>
          <w:spacing w:val="-2"/>
          <w:sz w:val="18"/>
        </w:rPr>
        <w:t>geschliffen.</w:t>
      </w:r>
    </w:p>
    <w:p w14:paraId="625B7DEC" w14:textId="77777777" w:rsidR="00533928" w:rsidRDefault="00234EC7" w:rsidP="00957A39">
      <w:pPr>
        <w:spacing w:after="120" w:line="252" w:lineRule="auto"/>
        <w:ind w:right="451"/>
        <w:rPr>
          <w:sz w:val="18"/>
        </w:rPr>
      </w:pPr>
      <w:r>
        <w:rPr>
          <w:b/>
          <w:color w:val="231F20"/>
          <w:spacing w:val="-2"/>
          <w:sz w:val="18"/>
        </w:rPr>
        <w:t>Trockenverglasung</w:t>
      </w:r>
      <w:r>
        <w:rPr>
          <w:b/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mit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Isolierglas,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keine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KTW- Zulassung.</w:t>
      </w:r>
    </w:p>
    <w:p w14:paraId="6AFABE2B" w14:textId="77777777" w:rsidR="00533928" w:rsidRDefault="00533928" w:rsidP="00957A39">
      <w:pPr>
        <w:pStyle w:val="Textkrper"/>
        <w:spacing w:after="120"/>
        <w:ind w:right="451"/>
      </w:pPr>
    </w:p>
    <w:p w14:paraId="305E65FE" w14:textId="77777777" w:rsidR="00533928" w:rsidRDefault="00234EC7" w:rsidP="00957A39">
      <w:pPr>
        <w:pStyle w:val="berschrift2"/>
        <w:spacing w:after="120"/>
        <w:ind w:left="0" w:right="451"/>
      </w:pPr>
      <w:r>
        <w:rPr>
          <w:color w:val="231F20"/>
          <w:spacing w:val="-2"/>
        </w:rPr>
        <w:t>Anschlagart:</w:t>
      </w:r>
    </w:p>
    <w:p w14:paraId="307B8A2E" w14:textId="77777777" w:rsidR="00533928" w:rsidRDefault="00234EC7" w:rsidP="00957A39">
      <w:pPr>
        <w:pStyle w:val="Textkrper"/>
        <w:spacing w:after="120"/>
        <w:ind w:right="451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links</w:t>
      </w:r>
    </w:p>
    <w:p w14:paraId="0E70D670" w14:textId="77777777" w:rsidR="00533928" w:rsidRDefault="00234EC7" w:rsidP="00957A39">
      <w:pPr>
        <w:pStyle w:val="Textkrper"/>
        <w:spacing w:after="120"/>
        <w:ind w:right="451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rechts</w:t>
      </w:r>
    </w:p>
    <w:p w14:paraId="06B64C6D" w14:textId="77777777" w:rsidR="00957A39" w:rsidRDefault="00957A39" w:rsidP="00957A39">
      <w:pPr>
        <w:pStyle w:val="berschrift2"/>
        <w:spacing w:after="120"/>
        <w:ind w:left="0" w:right="451"/>
        <w:rPr>
          <w:color w:val="231F20"/>
          <w:spacing w:val="-2"/>
        </w:rPr>
      </w:pPr>
    </w:p>
    <w:p w14:paraId="21A51F0A" w14:textId="27EE9426" w:rsidR="00957A39" w:rsidRDefault="00957A39" w:rsidP="00957A39">
      <w:pPr>
        <w:pStyle w:val="berschrift2"/>
        <w:spacing w:after="120"/>
        <w:ind w:left="0" w:right="451"/>
      </w:pPr>
      <w:r>
        <w:rPr>
          <w:color w:val="231F20"/>
          <w:spacing w:val="-2"/>
        </w:rPr>
        <w:t>Optional:</w:t>
      </w:r>
    </w:p>
    <w:p w14:paraId="56A484CB" w14:textId="77777777" w:rsidR="00957A39" w:rsidRDefault="00957A39" w:rsidP="00957A39">
      <w:pPr>
        <w:pStyle w:val="Textkrper"/>
        <w:spacing w:after="120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Edelstahl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00874880" w14:textId="77777777" w:rsidR="00957A39" w:rsidRDefault="00957A39" w:rsidP="00957A39">
      <w:pPr>
        <w:pStyle w:val="Textkrper"/>
        <w:spacing w:after="120" w:line="252" w:lineRule="auto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einbruchhemmende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Ausführung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1627, RC3, Beschläge verzinkt, nur mit Nassverglasung </w:t>
      </w:r>
      <w:r>
        <w:rPr>
          <w:color w:val="231F20"/>
          <w:spacing w:val="-2"/>
        </w:rPr>
        <w:t>möglich</w:t>
      </w:r>
    </w:p>
    <w:p w14:paraId="60F5076D" w14:textId="77777777" w:rsidR="00957A39" w:rsidRDefault="00957A39" w:rsidP="00957A39">
      <w:pPr>
        <w:pStyle w:val="Textkrper"/>
        <w:spacing w:after="120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Sonderverglasung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Sicherheitsglas)</w:t>
      </w:r>
    </w:p>
    <w:p w14:paraId="332AD1E4" w14:textId="77777777" w:rsidR="00957A39" w:rsidRDefault="00957A39" w:rsidP="00957A39">
      <w:pPr>
        <w:pStyle w:val="Textkrper"/>
        <w:spacing w:after="120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mehrteilige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Ausführung</w:t>
      </w:r>
    </w:p>
    <w:p w14:paraId="0CC2EF59" w14:textId="77777777" w:rsidR="00957A39" w:rsidRDefault="00957A39" w:rsidP="00957A39">
      <w:pPr>
        <w:pStyle w:val="Textkrper"/>
        <w:spacing w:after="120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Außenfensterbank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Edelstahl</w:t>
      </w:r>
    </w:p>
    <w:p w14:paraId="2D64E2CE" w14:textId="77777777" w:rsidR="00957A39" w:rsidRDefault="00957A39" w:rsidP="00957A39">
      <w:pPr>
        <w:pStyle w:val="Textkrper"/>
        <w:spacing w:after="120" w:line="252" w:lineRule="auto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als Wasserkammerfenster, mit </w:t>
      </w:r>
      <w:r>
        <w:rPr>
          <w:color w:val="231F20"/>
          <w:spacing w:val="-2"/>
        </w:rPr>
        <w:t xml:space="preserve">Entwässerungsbohrungen zur Trockenseite, mit </w:t>
      </w:r>
      <w:r>
        <w:rPr>
          <w:color w:val="231F20"/>
        </w:rPr>
        <w:t>Nassverglasung, KTW tauglich</w:t>
      </w:r>
    </w:p>
    <w:p w14:paraId="125DB887" w14:textId="77777777" w:rsidR="00957A39" w:rsidRDefault="00957A39" w:rsidP="00957A39">
      <w:pPr>
        <w:pStyle w:val="Textkrper"/>
        <w:spacing w:after="120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Griffolive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versperrbar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Profilzylinder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gerichtet</w:t>
      </w:r>
    </w:p>
    <w:p w14:paraId="307CD5A8" w14:textId="77777777" w:rsidR="00957A39" w:rsidRDefault="00957A39" w:rsidP="00957A39">
      <w:pPr>
        <w:pStyle w:val="Textkrper"/>
        <w:spacing w:after="120"/>
        <w:ind w:left="284" w:right="1726" w:hanging="284"/>
      </w:pPr>
      <w:r>
        <w:rPr>
          <w:color w:val="231F20"/>
        </w:rPr>
        <w:t>➤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weitere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Ausführungen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Anfrage</w:t>
      </w:r>
    </w:p>
    <w:p w14:paraId="2159C917" w14:textId="77777777" w:rsidR="00957A39" w:rsidRDefault="00957A39" w:rsidP="00957A39">
      <w:pPr>
        <w:pStyle w:val="Textkrper"/>
        <w:spacing w:after="120"/>
        <w:ind w:right="451"/>
        <w:rPr>
          <w:color w:val="231F20"/>
          <w:spacing w:val="-2"/>
        </w:rPr>
      </w:pPr>
    </w:p>
    <w:sectPr w:rsidR="00957A39" w:rsidSect="00957A39">
      <w:footerReference w:type="default" r:id="rId6"/>
      <w:type w:val="continuous"/>
      <w:pgSz w:w="11910" w:h="16840"/>
      <w:pgMar w:top="1312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0BC5" w14:textId="77777777" w:rsidR="00B47750" w:rsidRDefault="00B47750">
      <w:r>
        <w:separator/>
      </w:r>
    </w:p>
  </w:endnote>
  <w:endnote w:type="continuationSeparator" w:id="0">
    <w:p w14:paraId="17EF5FD2" w14:textId="77777777" w:rsidR="00B47750" w:rsidRDefault="00B4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5BC8" w14:textId="77777777" w:rsidR="00533928" w:rsidRDefault="00735972">
    <w:pPr>
      <w:pStyle w:val="Textkrper"/>
      <w:spacing w:line="14" w:lineRule="auto"/>
      <w:rPr>
        <w:sz w:val="20"/>
      </w:rPr>
    </w:pPr>
    <w:r>
      <w:pict w14:anchorId="6F6AA3AE">
        <v:group id="docshapegroup1" o:spid="_x0000_s1026" alt="" style="position:absolute;margin-left:0;margin-top:694.5pt;width:595.3pt;height:85.05pt;z-index:-15831040;mso-position-horizontal-relative:page;mso-position-vertical-relative:page" coordorigin=",13890" coordsize="11906,1701">
          <v:shape id="docshape2" o:spid="_x0000_s1027" alt="" style="position:absolute;left:11905;top:13889;width:2;height:1701" coordorigin="11906,13890" coordsize="0,1701" path="m11906,15591r,-1701l11906,15591xe" fillcolor="#abe1fa" stroked="f">
            <v:path arrowok="t"/>
          </v:shape>
          <v:rect id="docshape3" o:spid="_x0000_s1028" alt="" style="position:absolute;top:13889;width:11906;height:1701" fillcolor="#abe1fa" stroked="f"/>
          <w10:wrap anchorx="page" anchory="page"/>
        </v:group>
      </w:pict>
    </w:r>
    <w:r>
      <w:pict w14:anchorId="133DC3C8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alt="" style="position:absolute;margin-left:292.05pt;margin-top:801.1pt;width:12.15pt;height:12.5pt;z-index:-15830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075A231" w14:textId="77777777" w:rsidR="00533928" w:rsidRDefault="00234EC7">
                <w:pPr>
                  <w:pStyle w:val="Textkrper"/>
                  <w:spacing w:before="20"/>
                  <w:ind w:left="60"/>
                </w:pPr>
                <w:r>
                  <w:rPr>
                    <w:color w:val="231F20"/>
                  </w:rP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rPr>
                    <w:color w:val="231F20"/>
                  </w:rPr>
                  <w:fldChar w:fldCharType="separate"/>
                </w:r>
                <w:r>
                  <w:rPr>
                    <w:color w:val="231F20"/>
                  </w:rPr>
                  <w:t>2</w:t>
                </w:r>
                <w:r>
                  <w:rPr>
                    <w:color w:val="231F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7EAD" w14:textId="77777777" w:rsidR="00B47750" w:rsidRDefault="00B47750">
      <w:r>
        <w:separator/>
      </w:r>
    </w:p>
  </w:footnote>
  <w:footnote w:type="continuationSeparator" w:id="0">
    <w:p w14:paraId="3D8F453E" w14:textId="77777777" w:rsidR="00B47750" w:rsidRDefault="00B47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928"/>
    <w:rsid w:val="00234EC7"/>
    <w:rsid w:val="00533928"/>
    <w:rsid w:val="00735972"/>
    <w:rsid w:val="00957A39"/>
    <w:rsid w:val="00B4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9C59C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 w:hanging="398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34E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4EC7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34E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4EC7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F4</TermName>
          <TermId xmlns="http://schemas.microsoft.com/office/infopath/2007/PartnerControls">ac4ff829-4546-41a2-81fe-cb5affdaac9f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44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5B3A8EAE-42A1-4672-8910-CC46BDB3E762}"/>
</file>

<file path=customXml/itemProps2.xml><?xml version="1.0" encoding="utf-8"?>
<ds:datastoreItem xmlns:ds="http://schemas.openxmlformats.org/officeDocument/2006/customXml" ds:itemID="{B572A9BB-B432-409A-9A6C-642C7A16EAE5}"/>
</file>

<file path=customXml/itemProps3.xml><?xml version="1.0" encoding="utf-8"?>
<ds:datastoreItem xmlns:ds="http://schemas.openxmlformats.org/officeDocument/2006/customXml" ds:itemID="{4D46AD70-4DE2-4262-87C8-D81C396E49F7}"/>
</file>

<file path=customXml/itemProps4.xml><?xml version="1.0" encoding="utf-8"?>
<ds:datastoreItem xmlns:ds="http://schemas.openxmlformats.org/officeDocument/2006/customXml" ds:itemID="{A6CA5851-7728-400D-8026-1A6361FDF6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</dc:title>
  <cp:lastModifiedBy>Bayerschmidt, Bianca</cp:lastModifiedBy>
  <cp:revision>4</cp:revision>
  <dcterms:created xsi:type="dcterms:W3CDTF">2023-05-16T12:40:00Z</dcterms:created>
  <dcterms:modified xsi:type="dcterms:W3CDTF">2023-10-20T06:40:00Z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44;#F4|ac4ff829-4546-41a2-81fe-cb5affdaac9f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